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33" w:rsidRDefault="00074133" w:rsidP="00F37C1B">
      <w:pPr>
        <w:spacing w:before="100" w:beforeAutospacing="1" w:after="100" w:afterAutospacing="1"/>
        <w:jc w:val="both"/>
        <w:outlineLvl w:val="1"/>
        <w:rPr>
          <w:rFonts w:ascii="Times New Roman" w:eastAsia="Times New Roman" w:hAnsi="Times New Roman" w:cs="Times New Roman"/>
          <w:b/>
          <w:bCs/>
          <w:color w:val="2980B9"/>
          <w:sz w:val="36"/>
          <w:szCs w:val="36"/>
          <w:lang w:eastAsia="tr-TR"/>
        </w:rPr>
      </w:pPr>
    </w:p>
    <w:p w:rsidR="00074133" w:rsidRDefault="00074133" w:rsidP="00074133">
      <w:pPr>
        <w:spacing w:before="100" w:beforeAutospacing="1" w:after="100" w:afterAutospacing="1"/>
        <w:jc w:val="center"/>
        <w:outlineLvl w:val="1"/>
        <w:rPr>
          <w:rFonts w:ascii="Times New Roman" w:eastAsia="Times New Roman" w:hAnsi="Times New Roman" w:cs="Times New Roman"/>
          <w:b/>
          <w:bCs/>
          <w:color w:val="2980B9"/>
          <w:sz w:val="36"/>
          <w:szCs w:val="36"/>
          <w:lang w:eastAsia="tr-TR"/>
        </w:rPr>
      </w:pPr>
      <w:r>
        <w:rPr>
          <w:rFonts w:ascii="Times New Roman" w:eastAsia="Times New Roman" w:hAnsi="Times New Roman" w:cs="Times New Roman"/>
          <w:b/>
          <w:bCs/>
          <w:noProof/>
          <w:color w:val="2980B9"/>
          <w:sz w:val="36"/>
          <w:szCs w:val="36"/>
          <w:lang w:eastAsia="tr-TR"/>
        </w:rPr>
        <w:drawing>
          <wp:inline distT="0" distB="0" distL="0" distR="0">
            <wp:extent cx="2960327" cy="2113280"/>
            <wp:effectExtent l="19050" t="0" r="0" b="0"/>
            <wp:docPr id="6" name="Resim 6" descr="C:\Users\TOSHIBA-PC\Desktop\MASAÜSTÜ\BİR ŞEHİR BİR ŞEHİT\Logo_eTwinning-1-768x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PC\Desktop\MASAÜSTÜ\BİR ŞEHİR BİR ŞEHİT\Logo_eTwinning-1-768x548.jpg"/>
                    <pic:cNvPicPr>
                      <a:picLocks noChangeAspect="1" noChangeArrowheads="1"/>
                    </pic:cNvPicPr>
                  </pic:nvPicPr>
                  <pic:blipFill>
                    <a:blip r:embed="rId4"/>
                    <a:srcRect/>
                    <a:stretch>
                      <a:fillRect/>
                    </a:stretch>
                  </pic:blipFill>
                  <pic:spPr bwMode="auto">
                    <a:xfrm>
                      <a:off x="0" y="0"/>
                      <a:ext cx="2959456" cy="2112658"/>
                    </a:xfrm>
                    <a:prstGeom prst="rect">
                      <a:avLst/>
                    </a:prstGeom>
                    <a:noFill/>
                    <a:ln w="9525">
                      <a:noFill/>
                      <a:miter lim="800000"/>
                      <a:headEnd/>
                      <a:tailEnd/>
                    </a:ln>
                  </pic:spPr>
                </pic:pic>
              </a:graphicData>
            </a:graphic>
          </wp:inline>
        </w:drawing>
      </w:r>
    </w:p>
    <w:p w:rsidR="00074133" w:rsidRDefault="00074133" w:rsidP="00074133">
      <w:pPr>
        <w:spacing w:before="100" w:beforeAutospacing="1" w:after="100" w:afterAutospacing="1"/>
        <w:jc w:val="center"/>
        <w:outlineLvl w:val="1"/>
        <w:rPr>
          <w:rFonts w:ascii="Times New Roman" w:eastAsia="Times New Roman" w:hAnsi="Times New Roman" w:cs="Times New Roman"/>
          <w:b/>
          <w:bCs/>
          <w:color w:val="1F3864" w:themeColor="accent1" w:themeShade="80"/>
          <w:sz w:val="36"/>
          <w:szCs w:val="36"/>
          <w:lang w:eastAsia="tr-TR"/>
        </w:rPr>
      </w:pPr>
      <w:r w:rsidRPr="00074133">
        <w:rPr>
          <w:rFonts w:ascii="Times New Roman" w:eastAsia="Times New Roman" w:hAnsi="Times New Roman" w:cs="Times New Roman"/>
          <w:b/>
          <w:bCs/>
          <w:color w:val="1F3864" w:themeColor="accent1" w:themeShade="80"/>
          <w:sz w:val="36"/>
          <w:szCs w:val="36"/>
          <w:lang w:eastAsia="tr-TR"/>
        </w:rPr>
        <w:t>"DEĞERLERİMLE GÜZELLEŞİR DÜNYAM"</w:t>
      </w:r>
    </w:p>
    <w:p w:rsidR="00074133" w:rsidRPr="00074133" w:rsidRDefault="00074133" w:rsidP="00074133">
      <w:pPr>
        <w:spacing w:before="100" w:beforeAutospacing="1" w:after="100" w:afterAutospacing="1"/>
        <w:jc w:val="center"/>
        <w:outlineLvl w:val="1"/>
        <w:rPr>
          <w:rFonts w:ascii="Times New Roman" w:eastAsia="Times New Roman" w:hAnsi="Times New Roman" w:cs="Times New Roman"/>
          <w:b/>
          <w:bCs/>
          <w:color w:val="1F3864" w:themeColor="accent1" w:themeShade="80"/>
          <w:sz w:val="36"/>
          <w:szCs w:val="36"/>
          <w:lang w:eastAsia="tr-TR"/>
        </w:rPr>
      </w:pPr>
      <w:r>
        <w:rPr>
          <w:rFonts w:ascii="Times New Roman" w:eastAsia="Times New Roman" w:hAnsi="Times New Roman" w:cs="Times New Roman"/>
          <w:b/>
          <w:bCs/>
          <w:noProof/>
          <w:color w:val="1F3864" w:themeColor="accent1" w:themeShade="80"/>
          <w:sz w:val="36"/>
          <w:szCs w:val="36"/>
          <w:lang w:eastAsia="tr-TR"/>
        </w:rPr>
        <w:drawing>
          <wp:inline distT="0" distB="0" distL="0" distR="0">
            <wp:extent cx="2435365" cy="2411307"/>
            <wp:effectExtent l="19050" t="0" r="3035" b="0"/>
            <wp:docPr id="8" name="Resim 8" descr="C:\Users\TOSHIBA-PC\Desktop\eTwinning Dosyalar\Değerlerimle güzelleşir dünyam\5ff506e8-00da-424c-a389-e02cda6e5e4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PC\Desktop\eTwinning Dosyalar\Değerlerimle güzelleşir dünyam\5ff506e8-00da-424c-a389-e02cda6e5e4e.jfif"/>
                    <pic:cNvPicPr>
                      <a:picLocks noChangeAspect="1" noChangeArrowheads="1"/>
                    </pic:cNvPicPr>
                  </pic:nvPicPr>
                  <pic:blipFill>
                    <a:blip r:embed="rId5"/>
                    <a:srcRect/>
                    <a:stretch>
                      <a:fillRect/>
                    </a:stretch>
                  </pic:blipFill>
                  <pic:spPr bwMode="auto">
                    <a:xfrm>
                      <a:off x="0" y="0"/>
                      <a:ext cx="2436577" cy="2412507"/>
                    </a:xfrm>
                    <a:prstGeom prst="rect">
                      <a:avLst/>
                    </a:prstGeom>
                    <a:noFill/>
                    <a:ln w="9525">
                      <a:noFill/>
                      <a:miter lim="800000"/>
                      <a:headEnd/>
                      <a:tailEnd/>
                    </a:ln>
                  </pic:spPr>
                </pic:pic>
              </a:graphicData>
            </a:graphic>
          </wp:inline>
        </w:drawing>
      </w:r>
    </w:p>
    <w:p w:rsidR="00074133" w:rsidRDefault="00074133" w:rsidP="00F37C1B">
      <w:pPr>
        <w:spacing w:before="100" w:beforeAutospacing="1" w:after="100" w:afterAutospacing="1"/>
        <w:jc w:val="both"/>
        <w:outlineLvl w:val="1"/>
        <w:rPr>
          <w:rFonts w:ascii="Times New Roman" w:eastAsia="Times New Roman" w:hAnsi="Times New Roman" w:cs="Times New Roman"/>
          <w:b/>
          <w:bCs/>
          <w:color w:val="2980B9"/>
          <w:sz w:val="36"/>
          <w:szCs w:val="36"/>
          <w:lang w:eastAsia="tr-TR"/>
        </w:rPr>
      </w:pPr>
    </w:p>
    <w:p w:rsidR="00F37C1B" w:rsidRPr="00C12AED" w:rsidRDefault="00F37C1B" w:rsidP="00F37C1B">
      <w:pPr>
        <w:spacing w:before="100" w:beforeAutospacing="1" w:after="100" w:afterAutospacing="1"/>
        <w:jc w:val="both"/>
        <w:outlineLvl w:val="1"/>
        <w:rPr>
          <w:rFonts w:ascii="Times New Roman" w:eastAsia="Times New Roman" w:hAnsi="Times New Roman" w:cs="Times New Roman"/>
          <w:b/>
          <w:bCs/>
          <w:color w:val="FF0000"/>
          <w:sz w:val="32"/>
          <w:szCs w:val="32"/>
          <w:lang w:eastAsia="tr-TR"/>
        </w:rPr>
      </w:pPr>
      <w:r w:rsidRPr="00C12AED">
        <w:rPr>
          <w:rFonts w:ascii="Times New Roman" w:eastAsia="Times New Roman" w:hAnsi="Times New Roman" w:cs="Times New Roman"/>
          <w:b/>
          <w:bCs/>
          <w:color w:val="FF0000"/>
          <w:sz w:val="32"/>
          <w:szCs w:val="32"/>
          <w:lang w:eastAsia="tr-TR"/>
        </w:rPr>
        <w:t>Proje Hakkında</w:t>
      </w:r>
    </w:p>
    <w:p w:rsidR="00F37C1B" w:rsidRPr="00F37C1B" w:rsidRDefault="00F37C1B" w:rsidP="00F37C1B">
      <w:pPr>
        <w:spacing w:before="100" w:beforeAutospacing="1" w:after="100" w:afterAutospacing="1"/>
        <w:jc w:val="both"/>
        <w:rPr>
          <w:rFonts w:ascii="Times New Roman" w:eastAsia="Times New Roman" w:hAnsi="Times New Roman" w:cs="Times New Roman"/>
          <w:lang w:eastAsia="tr-TR"/>
        </w:rPr>
      </w:pPr>
      <w:r w:rsidRPr="00F37C1B">
        <w:rPr>
          <w:rFonts w:ascii="Arial" w:eastAsia="Times New Roman" w:hAnsi="Arial" w:cs="Arial"/>
          <w:i/>
          <w:iCs/>
          <w:color w:val="2980B9"/>
          <w:sz w:val="21"/>
          <w:szCs w:val="21"/>
          <w:lang w:eastAsia="tr-TR"/>
        </w:rPr>
        <w:t xml:space="preserve">            Dünyanın farklı coğrafyalarında yaşıyor olabiliriz. Dilimiz, rengimiz, ırkımız, dinimiz, kültürümüz farklı olabilir fakat hepimizin buluştuğu ortak bir nokta var ki o da ; “Evrensel Değerlerimiz”. Değişen zamanla beraber değişen öğrenci profillerine hitap edebilecek şekilde, evrensel değerlerimizi bizden sonraki kuşaklara aktarabilmeyi gaye edinmekteyiz. </w:t>
      </w:r>
    </w:p>
    <w:p w:rsidR="00074133" w:rsidRDefault="00F37C1B" w:rsidP="00F37C1B">
      <w:pPr>
        <w:spacing w:before="100" w:beforeAutospacing="1" w:after="100" w:afterAutospacing="1"/>
        <w:jc w:val="both"/>
        <w:rPr>
          <w:rFonts w:ascii="Arial" w:eastAsia="Times New Roman" w:hAnsi="Arial" w:cs="Arial"/>
          <w:i/>
          <w:iCs/>
          <w:color w:val="2980B9"/>
          <w:sz w:val="21"/>
          <w:szCs w:val="21"/>
          <w:lang w:eastAsia="tr-TR"/>
        </w:rPr>
      </w:pPr>
      <w:r w:rsidRPr="00F37C1B">
        <w:rPr>
          <w:rFonts w:ascii="Arial" w:eastAsia="Times New Roman" w:hAnsi="Arial" w:cs="Arial"/>
          <w:i/>
          <w:iCs/>
          <w:color w:val="2980B9"/>
          <w:sz w:val="21"/>
          <w:szCs w:val="21"/>
          <w:lang w:eastAsia="tr-TR"/>
        </w:rPr>
        <w:t>               Yeni neslin ihtiyaç duyduğu öğretim yöntem ve teknikleri ile beraber özellikle web 2.0 araçlarını doğru ve etkili bir biçimde kullanarak kalıcı öğrenmenin gerçekleşmesini hedeflemekteyiz. Ancak bu şekilde öğrenilen ve benimsenen değerlerin yaşantıya dönüşebilmesi ve gelecek kuşaklara aktarılabilmesi mümkün olacaktır.  Her ay bir ya da iki evrensel değerimizi öğrencilerimize kazandırmayı hedeflemekteyiz. ulaşmayı planladığımız değerlerimiz;doğruluk ve dürüstlük,yardımlaşma ve paylaşma,adalet,sorumluluk,merhamet ve tasarruf .       </w:t>
      </w:r>
    </w:p>
    <w:p w:rsidR="00F37C1B" w:rsidRPr="00F37C1B" w:rsidRDefault="00F37C1B" w:rsidP="00074133">
      <w:pPr>
        <w:spacing w:before="100" w:beforeAutospacing="1" w:after="100" w:afterAutospacing="1"/>
        <w:jc w:val="center"/>
        <w:rPr>
          <w:rFonts w:ascii="Times New Roman" w:eastAsia="Times New Roman" w:hAnsi="Times New Roman" w:cs="Times New Roman"/>
          <w:lang w:eastAsia="tr-TR"/>
        </w:rPr>
      </w:pPr>
    </w:p>
    <w:p w:rsidR="00F37C1B" w:rsidRPr="00C12AED" w:rsidRDefault="00F37C1B" w:rsidP="00F37C1B">
      <w:pPr>
        <w:spacing w:before="100" w:beforeAutospacing="1" w:after="100" w:afterAutospacing="1"/>
        <w:jc w:val="both"/>
        <w:outlineLvl w:val="1"/>
        <w:rPr>
          <w:rFonts w:ascii="Times New Roman" w:eastAsia="Times New Roman" w:hAnsi="Times New Roman" w:cs="Times New Roman"/>
          <w:b/>
          <w:bCs/>
          <w:color w:val="FF0000"/>
          <w:sz w:val="32"/>
          <w:szCs w:val="32"/>
          <w:lang w:eastAsia="tr-TR"/>
        </w:rPr>
      </w:pPr>
      <w:r w:rsidRPr="00C12AED">
        <w:rPr>
          <w:rFonts w:ascii="Times New Roman" w:eastAsia="Times New Roman" w:hAnsi="Times New Roman" w:cs="Times New Roman"/>
          <w:b/>
          <w:bCs/>
          <w:color w:val="FF0000"/>
          <w:sz w:val="32"/>
          <w:szCs w:val="32"/>
          <w:lang w:eastAsia="tr-TR"/>
        </w:rPr>
        <w:lastRenderedPageBreak/>
        <w:t xml:space="preserve">HEDEFLER                                                                              </w:t>
      </w:r>
    </w:p>
    <w:p w:rsidR="00F37C1B" w:rsidRPr="00F37C1B" w:rsidRDefault="00F37C1B" w:rsidP="00F37C1B">
      <w:pPr>
        <w:spacing w:before="100" w:beforeAutospacing="1" w:after="100" w:afterAutospacing="1"/>
        <w:jc w:val="both"/>
        <w:rPr>
          <w:rFonts w:ascii="Times New Roman" w:eastAsia="Times New Roman" w:hAnsi="Times New Roman" w:cs="Times New Roman"/>
          <w:lang w:eastAsia="tr-TR"/>
        </w:rPr>
      </w:pPr>
      <w:r w:rsidRPr="00F37C1B">
        <w:rPr>
          <w:rFonts w:ascii="Arial" w:eastAsia="Times New Roman" w:hAnsi="Arial" w:cs="Arial"/>
          <w:i/>
          <w:iCs/>
          <w:color w:val="2980B9"/>
          <w:sz w:val="21"/>
          <w:szCs w:val="21"/>
          <w:lang w:eastAsia="tr-TR"/>
        </w:rPr>
        <w:t>*Öğrencilerimiz evrensel değerlerimizi öğrenmeleri</w:t>
      </w:r>
    </w:p>
    <w:p w:rsidR="00F37C1B" w:rsidRPr="00F37C1B" w:rsidRDefault="00F37C1B" w:rsidP="00F37C1B">
      <w:pPr>
        <w:spacing w:before="100" w:beforeAutospacing="1" w:after="100" w:afterAutospacing="1"/>
        <w:jc w:val="both"/>
        <w:rPr>
          <w:rFonts w:ascii="Times New Roman" w:eastAsia="Times New Roman" w:hAnsi="Times New Roman" w:cs="Times New Roman"/>
          <w:lang w:eastAsia="tr-TR"/>
        </w:rPr>
      </w:pPr>
      <w:r w:rsidRPr="00F37C1B">
        <w:rPr>
          <w:rFonts w:ascii="Arial" w:eastAsia="Times New Roman" w:hAnsi="Arial" w:cs="Arial"/>
          <w:i/>
          <w:iCs/>
          <w:color w:val="2980B9"/>
          <w:sz w:val="21"/>
          <w:szCs w:val="21"/>
          <w:lang w:eastAsia="tr-TR"/>
        </w:rPr>
        <w:t>*öğrencilerimizin ortak ürünler oluşturabilmeleri,ortak bir e-kitap,şiir,şarkı,</w:t>
      </w:r>
      <w:bookmarkStart w:id="0" w:name="_GoBack"/>
      <w:bookmarkEnd w:id="0"/>
      <w:r w:rsidRPr="00F37C1B">
        <w:rPr>
          <w:rFonts w:ascii="Arial" w:eastAsia="Times New Roman" w:hAnsi="Arial" w:cs="Arial"/>
          <w:i/>
          <w:iCs/>
          <w:color w:val="2980B9"/>
          <w:sz w:val="21"/>
          <w:szCs w:val="21"/>
          <w:lang w:eastAsia="tr-TR"/>
        </w:rPr>
        <w:t>hikaye ya da sanal bir müze gibi.</w:t>
      </w:r>
      <w:r w:rsidRPr="00F37C1B">
        <w:rPr>
          <w:rFonts w:ascii="Arial" w:eastAsia="Times New Roman" w:hAnsi="Arial" w:cs="Arial"/>
          <w:i/>
          <w:iCs/>
          <w:color w:val="2980B9"/>
          <w:sz w:val="21"/>
          <w:szCs w:val="21"/>
          <w:lang w:eastAsia="tr-TR"/>
        </w:rPr>
        <w:br/>
        <w:t>*Öğrencilerimizin çeşitli etkinliklerle öğrendikleri değerlerin olumlu sonuçlarını ve dönütlerini bizzat gözlemleyebilmeleri.</w:t>
      </w:r>
      <w:r w:rsidRPr="00F37C1B">
        <w:rPr>
          <w:rFonts w:ascii="Arial" w:eastAsia="Times New Roman" w:hAnsi="Arial" w:cs="Arial"/>
          <w:i/>
          <w:iCs/>
          <w:color w:val="2980B9"/>
          <w:sz w:val="21"/>
          <w:szCs w:val="21"/>
          <w:lang w:eastAsia="tr-TR"/>
        </w:rPr>
        <w:br/>
        <w:t>*Değerleri yaşantıya dönüştürebilmeleri</w:t>
      </w:r>
      <w:r w:rsidRPr="00F37C1B">
        <w:rPr>
          <w:rFonts w:ascii="Arial" w:eastAsia="Times New Roman" w:hAnsi="Arial" w:cs="Arial"/>
          <w:i/>
          <w:iCs/>
          <w:color w:val="2980B9"/>
          <w:sz w:val="21"/>
          <w:szCs w:val="21"/>
          <w:lang w:eastAsia="tr-TR"/>
        </w:rPr>
        <w:br/>
        <w:t>*Öğrencilerimizin, değerler üzerine yapacakları çalışmalarına dahil edecekleri aile bireyleri ve sosyal çevreleri ile doğru ve etkili iletişim kurmayı öğrenebilmeleri</w:t>
      </w:r>
      <w:r w:rsidRPr="00F37C1B">
        <w:rPr>
          <w:rFonts w:ascii="Arial" w:eastAsia="Times New Roman" w:hAnsi="Arial" w:cs="Arial"/>
          <w:i/>
          <w:iCs/>
          <w:color w:val="2980B9"/>
          <w:sz w:val="21"/>
          <w:szCs w:val="21"/>
          <w:lang w:eastAsia="tr-TR"/>
        </w:rPr>
        <w:br/>
        <w:t>*Öğrencilerimizin, farklılıklarımıza saygı duymayı öğrenebilmeleri.</w:t>
      </w:r>
      <w:r w:rsidRPr="00F37C1B">
        <w:rPr>
          <w:rFonts w:ascii="Arial" w:eastAsia="Times New Roman" w:hAnsi="Arial" w:cs="Arial"/>
          <w:i/>
          <w:iCs/>
          <w:color w:val="2980B9"/>
          <w:sz w:val="21"/>
          <w:szCs w:val="21"/>
          <w:lang w:eastAsia="tr-TR"/>
        </w:rPr>
        <w:br/>
        <w:t>*Öğrencilerimizin, işbirlikçi öğrenme yeteneklerini geliştirebilmeleri</w:t>
      </w:r>
      <w:r w:rsidRPr="00F37C1B">
        <w:rPr>
          <w:rFonts w:ascii="Arial" w:eastAsia="Times New Roman" w:hAnsi="Arial" w:cs="Arial"/>
          <w:i/>
          <w:iCs/>
          <w:color w:val="2980B9"/>
          <w:sz w:val="21"/>
          <w:szCs w:val="21"/>
          <w:lang w:eastAsia="tr-TR"/>
        </w:rPr>
        <w:br/>
        <w:t>*Öğrencilerimizin, farklı okullardan edinecekleri arkadaşlarla sosyalleşebilmeleri</w:t>
      </w:r>
      <w:r w:rsidRPr="00F37C1B">
        <w:rPr>
          <w:rFonts w:ascii="Arial" w:eastAsia="Times New Roman" w:hAnsi="Arial" w:cs="Arial"/>
          <w:i/>
          <w:iCs/>
          <w:color w:val="2980B9"/>
          <w:sz w:val="21"/>
          <w:szCs w:val="21"/>
          <w:lang w:eastAsia="tr-TR"/>
        </w:rPr>
        <w:br/>
        <w:t>*Öğrencilerimizin web 2,0 araçlarını ve teknolojiyi etkin bir şekilde kullanmayı öğrenebilmeleri.</w:t>
      </w:r>
    </w:p>
    <w:p w:rsidR="00F37C1B" w:rsidRPr="00F37C1B" w:rsidRDefault="00F37C1B" w:rsidP="00F37C1B">
      <w:pPr>
        <w:spacing w:before="100" w:beforeAutospacing="1" w:after="100" w:afterAutospacing="1"/>
        <w:jc w:val="both"/>
        <w:rPr>
          <w:rFonts w:ascii="Times New Roman" w:eastAsia="Times New Roman" w:hAnsi="Times New Roman" w:cs="Times New Roman"/>
          <w:lang w:eastAsia="tr-TR"/>
        </w:rPr>
      </w:pPr>
      <w:r w:rsidRPr="00F37C1B">
        <w:rPr>
          <w:rFonts w:ascii="Arial" w:eastAsia="Times New Roman" w:hAnsi="Arial" w:cs="Arial"/>
          <w:i/>
          <w:iCs/>
          <w:color w:val="2980B9"/>
          <w:sz w:val="21"/>
          <w:szCs w:val="21"/>
          <w:lang w:eastAsia="tr-TR"/>
        </w:rPr>
        <w:t>*İnterneti güvenli kullanmayı öğrenebilmeleri </w:t>
      </w:r>
      <w:r w:rsidRPr="00F37C1B">
        <w:rPr>
          <w:rFonts w:ascii="Arial" w:eastAsia="Times New Roman" w:hAnsi="Arial" w:cs="Arial"/>
          <w:i/>
          <w:iCs/>
          <w:color w:val="2980B9"/>
          <w:sz w:val="21"/>
          <w:szCs w:val="21"/>
          <w:lang w:eastAsia="tr-TR"/>
        </w:rPr>
        <w:br/>
        <w:t xml:space="preserve">*Öğrencilerimizin, yenilikçi eğitim anlayışı sayesinde daha motive ve istekli bir öğrenme sürecine girmeleri    </w:t>
      </w:r>
    </w:p>
    <w:p w:rsidR="00F37C1B" w:rsidRPr="00F37C1B" w:rsidRDefault="00F37C1B" w:rsidP="00F37C1B">
      <w:pPr>
        <w:spacing w:before="100" w:beforeAutospacing="1" w:after="100" w:afterAutospacing="1"/>
        <w:jc w:val="both"/>
        <w:rPr>
          <w:rFonts w:ascii="Times New Roman" w:eastAsia="Times New Roman" w:hAnsi="Times New Roman" w:cs="Times New Roman"/>
          <w:lang w:eastAsia="tr-TR"/>
        </w:rPr>
      </w:pPr>
      <w:r w:rsidRPr="00F37C1B">
        <w:rPr>
          <w:rFonts w:ascii="Arial" w:eastAsia="Times New Roman" w:hAnsi="Arial" w:cs="Arial"/>
          <w:i/>
          <w:iCs/>
          <w:color w:val="2980B9"/>
          <w:sz w:val="21"/>
          <w:szCs w:val="21"/>
          <w:lang w:eastAsia="tr-TR"/>
        </w:rPr>
        <w:t xml:space="preserve">*öğrencilerimizin </w:t>
      </w:r>
      <w:proofErr w:type="spellStart"/>
      <w:r w:rsidRPr="00F37C1B">
        <w:rPr>
          <w:rFonts w:ascii="Arial" w:eastAsia="Times New Roman" w:hAnsi="Arial" w:cs="Arial"/>
          <w:i/>
          <w:iCs/>
          <w:color w:val="2980B9"/>
          <w:sz w:val="21"/>
          <w:szCs w:val="21"/>
          <w:lang w:eastAsia="tr-TR"/>
        </w:rPr>
        <w:t>ingilizcelerini</w:t>
      </w:r>
      <w:proofErr w:type="spellEnd"/>
      <w:r w:rsidRPr="00F37C1B">
        <w:rPr>
          <w:rFonts w:ascii="Arial" w:eastAsia="Times New Roman" w:hAnsi="Arial" w:cs="Arial"/>
          <w:i/>
          <w:iCs/>
          <w:color w:val="2980B9"/>
          <w:sz w:val="21"/>
          <w:szCs w:val="21"/>
          <w:lang w:eastAsia="tr-TR"/>
        </w:rPr>
        <w:t xml:space="preserve"> geliştirebilmeleri</w:t>
      </w:r>
    </w:p>
    <w:p w:rsidR="00F37C1B" w:rsidRPr="00F37C1B" w:rsidRDefault="00F37C1B" w:rsidP="00F37C1B">
      <w:pPr>
        <w:spacing w:before="100" w:beforeAutospacing="1" w:after="100" w:afterAutospacing="1"/>
        <w:jc w:val="both"/>
        <w:rPr>
          <w:rFonts w:ascii="Times New Roman" w:eastAsia="Times New Roman" w:hAnsi="Times New Roman" w:cs="Times New Roman"/>
          <w:lang w:eastAsia="tr-TR"/>
        </w:rPr>
      </w:pPr>
      <w:r w:rsidRPr="00F37C1B">
        <w:rPr>
          <w:rFonts w:ascii="Arial" w:eastAsia="Times New Roman" w:hAnsi="Arial" w:cs="Arial"/>
          <w:i/>
          <w:iCs/>
          <w:lang w:eastAsia="tr-TR"/>
        </w:rPr>
        <w:t xml:space="preserve">                                                                            </w:t>
      </w:r>
    </w:p>
    <w:p w:rsidR="00F37C1B" w:rsidRPr="00C12AED" w:rsidRDefault="00C12AED" w:rsidP="00F37C1B">
      <w:pPr>
        <w:spacing w:before="100" w:beforeAutospacing="1" w:after="100" w:afterAutospacing="1"/>
        <w:jc w:val="both"/>
        <w:outlineLvl w:val="1"/>
        <w:rPr>
          <w:rFonts w:ascii="Times New Roman" w:eastAsia="Times New Roman" w:hAnsi="Times New Roman" w:cs="Times New Roman"/>
          <w:b/>
          <w:bCs/>
          <w:color w:val="FF0000"/>
          <w:sz w:val="32"/>
          <w:szCs w:val="32"/>
          <w:lang w:eastAsia="tr-TR"/>
        </w:rPr>
      </w:pPr>
      <w:r>
        <w:rPr>
          <w:rFonts w:ascii="Times New Roman" w:eastAsia="Times New Roman" w:hAnsi="Times New Roman" w:cs="Times New Roman"/>
          <w:b/>
          <w:bCs/>
          <w:color w:val="FF0000"/>
          <w:sz w:val="32"/>
          <w:szCs w:val="32"/>
          <w:lang w:eastAsia="tr-TR"/>
        </w:rPr>
        <w:t xml:space="preserve">ÇALIŞMA </w:t>
      </w:r>
      <w:proofErr w:type="spellStart"/>
      <w:r>
        <w:rPr>
          <w:rFonts w:ascii="Times New Roman" w:eastAsia="Times New Roman" w:hAnsi="Times New Roman" w:cs="Times New Roman"/>
          <w:b/>
          <w:bCs/>
          <w:color w:val="FF0000"/>
          <w:sz w:val="32"/>
          <w:szCs w:val="32"/>
          <w:lang w:eastAsia="tr-TR"/>
        </w:rPr>
        <w:t>SÜRECi</w:t>
      </w:r>
      <w:proofErr w:type="spellEnd"/>
      <w:r w:rsidR="00F37C1B" w:rsidRPr="00C12AED">
        <w:rPr>
          <w:rFonts w:ascii="Times New Roman" w:eastAsia="Times New Roman" w:hAnsi="Times New Roman" w:cs="Times New Roman"/>
          <w:b/>
          <w:bCs/>
          <w:color w:val="FF0000"/>
          <w:sz w:val="32"/>
          <w:szCs w:val="32"/>
          <w:lang w:eastAsia="tr-TR"/>
        </w:rPr>
        <w:t xml:space="preserve">                                                                                                     </w:t>
      </w:r>
    </w:p>
    <w:p w:rsidR="00F37C1B" w:rsidRPr="00F37C1B" w:rsidRDefault="00F37C1B" w:rsidP="00F37C1B">
      <w:pPr>
        <w:spacing w:before="100" w:beforeAutospacing="1" w:after="100" w:afterAutospacing="1"/>
        <w:jc w:val="both"/>
        <w:rPr>
          <w:rFonts w:ascii="Times New Roman" w:eastAsia="Times New Roman" w:hAnsi="Times New Roman" w:cs="Times New Roman"/>
          <w:lang w:eastAsia="tr-TR"/>
        </w:rPr>
      </w:pPr>
      <w:r w:rsidRPr="00F37C1B">
        <w:rPr>
          <w:rFonts w:ascii="Arial" w:eastAsia="Times New Roman" w:hAnsi="Arial" w:cs="Arial"/>
          <w:i/>
          <w:iCs/>
          <w:color w:val="2980B9"/>
          <w:sz w:val="21"/>
          <w:szCs w:val="21"/>
          <w:lang w:eastAsia="tr-TR"/>
        </w:rPr>
        <w:t>Evrensel değerlerimiz olan doğruluk, dürüstlük, sevgi, saygı sorumluluk, tasarruf, adalet, merhamet, temizlik, yardımlaşa ve paylaşma gibi konuları sırayla işleyeceğiz. Konular ile ilgili olarak öğrencilerimizle fotoğraf çekimi, video, sunum, animasyon, hikaye, drama gibi etkinlikler yapılacak ve online yarışmalar düzenlenecektir. Bu etkinlikler gerçekleştirilirken işbirlikçi yöntem ve tekniklikler kullanılacaktır. Özellikle web 2.0 araçlarının etkinliklerimizde kullanılmasına özen gösterilecektir. Etkinliklerimizin detaylı planlaması proje ortaklarımız ile istişare edilerek gerçekleştirilecektir. Aktivitelerimizi ortak ürünler oluşturabilecek şekilde planlayacağız.</w:t>
      </w:r>
    </w:p>
    <w:p w:rsidR="00F37C1B" w:rsidRPr="00F37C1B" w:rsidRDefault="00F37C1B" w:rsidP="00F37C1B">
      <w:pPr>
        <w:spacing w:before="100" w:beforeAutospacing="1" w:after="100" w:afterAutospacing="1"/>
        <w:jc w:val="both"/>
        <w:rPr>
          <w:rFonts w:ascii="Times New Roman" w:eastAsia="Times New Roman" w:hAnsi="Times New Roman" w:cs="Times New Roman"/>
          <w:lang w:eastAsia="tr-TR"/>
        </w:rPr>
      </w:pPr>
      <w:r w:rsidRPr="00F37C1B">
        <w:rPr>
          <w:rFonts w:ascii="Arial" w:eastAsia="Times New Roman" w:hAnsi="Arial" w:cs="Arial"/>
          <w:i/>
          <w:iCs/>
          <w:color w:val="2980B9"/>
          <w:sz w:val="21"/>
          <w:szCs w:val="21"/>
          <w:lang w:eastAsia="tr-TR"/>
        </w:rPr>
        <w:t>Aralık;Doğruluk ve dürüstlük</w:t>
      </w:r>
    </w:p>
    <w:p w:rsidR="00F37C1B" w:rsidRPr="00F37C1B" w:rsidRDefault="00F37C1B" w:rsidP="00F37C1B">
      <w:pPr>
        <w:spacing w:before="100" w:beforeAutospacing="1" w:after="100" w:afterAutospacing="1"/>
        <w:jc w:val="both"/>
        <w:rPr>
          <w:rFonts w:ascii="Times New Roman" w:eastAsia="Times New Roman" w:hAnsi="Times New Roman" w:cs="Times New Roman"/>
          <w:lang w:eastAsia="tr-TR"/>
        </w:rPr>
      </w:pPr>
      <w:r w:rsidRPr="00F37C1B">
        <w:rPr>
          <w:rFonts w:ascii="Arial" w:eastAsia="Times New Roman" w:hAnsi="Arial" w:cs="Arial"/>
          <w:i/>
          <w:iCs/>
          <w:color w:val="2980B9"/>
          <w:sz w:val="21"/>
          <w:szCs w:val="21"/>
          <w:lang w:eastAsia="tr-TR"/>
        </w:rPr>
        <w:t>Ocak;yardımlaşma ve paylaşma</w:t>
      </w:r>
    </w:p>
    <w:p w:rsidR="00F37C1B" w:rsidRPr="00F37C1B" w:rsidRDefault="00F37C1B" w:rsidP="00F37C1B">
      <w:pPr>
        <w:spacing w:before="100" w:beforeAutospacing="1" w:after="100" w:afterAutospacing="1"/>
        <w:jc w:val="both"/>
        <w:rPr>
          <w:rFonts w:ascii="Times New Roman" w:eastAsia="Times New Roman" w:hAnsi="Times New Roman" w:cs="Times New Roman"/>
          <w:lang w:eastAsia="tr-TR"/>
        </w:rPr>
      </w:pPr>
      <w:r w:rsidRPr="00F37C1B">
        <w:rPr>
          <w:rFonts w:ascii="Arial" w:eastAsia="Times New Roman" w:hAnsi="Arial" w:cs="Arial"/>
          <w:i/>
          <w:iCs/>
          <w:color w:val="2980B9"/>
          <w:sz w:val="21"/>
          <w:szCs w:val="21"/>
          <w:lang w:eastAsia="tr-TR"/>
        </w:rPr>
        <w:t>Şubat;Adalet ve sorumluluk</w:t>
      </w:r>
    </w:p>
    <w:p w:rsidR="00F37C1B" w:rsidRPr="00F37C1B" w:rsidRDefault="00F37C1B" w:rsidP="00F37C1B">
      <w:pPr>
        <w:spacing w:before="100" w:beforeAutospacing="1" w:after="100" w:afterAutospacing="1"/>
        <w:jc w:val="both"/>
        <w:rPr>
          <w:rFonts w:ascii="Times New Roman" w:eastAsia="Times New Roman" w:hAnsi="Times New Roman" w:cs="Times New Roman"/>
          <w:lang w:eastAsia="tr-TR"/>
        </w:rPr>
      </w:pPr>
      <w:r w:rsidRPr="00F37C1B">
        <w:rPr>
          <w:rFonts w:ascii="Arial" w:eastAsia="Times New Roman" w:hAnsi="Arial" w:cs="Arial"/>
          <w:i/>
          <w:iCs/>
          <w:color w:val="2980B9"/>
          <w:sz w:val="21"/>
          <w:szCs w:val="21"/>
          <w:lang w:eastAsia="tr-TR"/>
        </w:rPr>
        <w:t>Mart;Merhamet</w:t>
      </w:r>
    </w:p>
    <w:p w:rsidR="00F37C1B" w:rsidRPr="00F37C1B" w:rsidRDefault="00F37C1B" w:rsidP="00F37C1B">
      <w:pPr>
        <w:spacing w:before="100" w:beforeAutospacing="1" w:after="100" w:afterAutospacing="1"/>
        <w:jc w:val="both"/>
        <w:rPr>
          <w:rFonts w:ascii="Times New Roman" w:eastAsia="Times New Roman" w:hAnsi="Times New Roman" w:cs="Times New Roman"/>
          <w:lang w:eastAsia="tr-TR"/>
        </w:rPr>
      </w:pPr>
      <w:r w:rsidRPr="00F37C1B">
        <w:rPr>
          <w:rFonts w:ascii="Arial" w:eastAsia="Times New Roman" w:hAnsi="Arial" w:cs="Arial"/>
          <w:i/>
          <w:iCs/>
          <w:color w:val="2980B9"/>
          <w:sz w:val="21"/>
          <w:szCs w:val="21"/>
          <w:lang w:eastAsia="tr-TR"/>
        </w:rPr>
        <w:t>Nisan;Tasarruf</w:t>
      </w:r>
    </w:p>
    <w:p w:rsidR="00F37C1B" w:rsidRPr="00F37C1B" w:rsidRDefault="00F37C1B" w:rsidP="00F37C1B">
      <w:pPr>
        <w:spacing w:before="100" w:beforeAutospacing="1" w:after="100" w:afterAutospacing="1"/>
        <w:jc w:val="both"/>
        <w:rPr>
          <w:rFonts w:ascii="Times New Roman" w:eastAsia="Times New Roman" w:hAnsi="Times New Roman" w:cs="Times New Roman"/>
          <w:lang w:eastAsia="tr-TR"/>
        </w:rPr>
      </w:pPr>
      <w:r w:rsidRPr="00F37C1B">
        <w:rPr>
          <w:rFonts w:ascii="Times New Roman" w:eastAsia="Times New Roman" w:hAnsi="Times New Roman" w:cs="Times New Roman"/>
          <w:i/>
          <w:iCs/>
          <w:lang w:eastAsia="tr-TR"/>
        </w:rPr>
        <w:t>                                                                                             </w:t>
      </w:r>
    </w:p>
    <w:p w:rsidR="00345D45" w:rsidRDefault="00345D45" w:rsidP="00345D45">
      <w:pPr>
        <w:spacing w:before="100" w:beforeAutospacing="1" w:after="100" w:afterAutospacing="1"/>
        <w:jc w:val="both"/>
        <w:outlineLvl w:val="1"/>
        <w:rPr>
          <w:rFonts w:ascii="Times New Roman" w:eastAsia="Times New Roman" w:hAnsi="Times New Roman" w:cs="Times New Roman"/>
          <w:b/>
          <w:bCs/>
          <w:color w:val="2980B9"/>
          <w:sz w:val="36"/>
          <w:szCs w:val="36"/>
          <w:lang w:eastAsia="tr-TR"/>
        </w:rPr>
      </w:pPr>
    </w:p>
    <w:p w:rsidR="00345D45" w:rsidRDefault="00345D45" w:rsidP="00345D45">
      <w:pPr>
        <w:spacing w:before="100" w:beforeAutospacing="1" w:after="100" w:afterAutospacing="1"/>
        <w:jc w:val="both"/>
        <w:outlineLvl w:val="1"/>
        <w:rPr>
          <w:rFonts w:ascii="Times New Roman" w:eastAsia="Times New Roman" w:hAnsi="Times New Roman" w:cs="Times New Roman"/>
          <w:b/>
          <w:bCs/>
          <w:color w:val="2980B9"/>
          <w:sz w:val="36"/>
          <w:szCs w:val="36"/>
          <w:lang w:eastAsia="tr-TR"/>
        </w:rPr>
      </w:pPr>
    </w:p>
    <w:p w:rsidR="00345D45" w:rsidRPr="00C12AED" w:rsidRDefault="00345D45" w:rsidP="00345D45">
      <w:pPr>
        <w:spacing w:before="100" w:beforeAutospacing="1" w:after="100" w:afterAutospacing="1"/>
        <w:jc w:val="both"/>
        <w:outlineLvl w:val="1"/>
        <w:rPr>
          <w:rFonts w:ascii="Times New Roman" w:eastAsia="Times New Roman" w:hAnsi="Times New Roman" w:cs="Times New Roman"/>
          <w:b/>
          <w:bCs/>
          <w:color w:val="FF0000"/>
          <w:sz w:val="32"/>
          <w:szCs w:val="32"/>
          <w:lang w:eastAsia="tr-TR"/>
        </w:rPr>
      </w:pPr>
      <w:r w:rsidRPr="00C12AED">
        <w:rPr>
          <w:rFonts w:ascii="Times New Roman" w:eastAsia="Times New Roman" w:hAnsi="Times New Roman" w:cs="Times New Roman"/>
          <w:b/>
          <w:bCs/>
          <w:color w:val="FF0000"/>
          <w:sz w:val="32"/>
          <w:szCs w:val="32"/>
          <w:lang w:eastAsia="tr-TR"/>
        </w:rPr>
        <w:lastRenderedPageBreak/>
        <w:t>BEKLENEN SONUÇLAR                                                                                   </w:t>
      </w:r>
    </w:p>
    <w:p w:rsidR="00345D45" w:rsidRPr="00F37C1B" w:rsidRDefault="00345D45" w:rsidP="00345D45">
      <w:pPr>
        <w:spacing w:before="100" w:beforeAutospacing="1" w:after="100" w:afterAutospacing="1"/>
        <w:jc w:val="both"/>
        <w:rPr>
          <w:rFonts w:ascii="Times New Roman" w:eastAsia="Times New Roman" w:hAnsi="Times New Roman" w:cs="Times New Roman"/>
          <w:lang w:eastAsia="tr-TR"/>
        </w:rPr>
      </w:pPr>
      <w:r w:rsidRPr="00F37C1B">
        <w:rPr>
          <w:rFonts w:ascii="Arial" w:eastAsia="Times New Roman" w:hAnsi="Arial" w:cs="Arial"/>
          <w:i/>
          <w:iCs/>
          <w:color w:val="2980B9"/>
          <w:sz w:val="21"/>
          <w:szCs w:val="21"/>
          <w:lang w:eastAsia="tr-TR"/>
        </w:rPr>
        <w:t>*Öğrenciler evrensel değerlerimizi öğrenecek</w:t>
      </w:r>
    </w:p>
    <w:p w:rsidR="00345D45" w:rsidRPr="00F37C1B" w:rsidRDefault="00345D45" w:rsidP="00345D45">
      <w:pPr>
        <w:spacing w:before="100" w:beforeAutospacing="1" w:after="100" w:afterAutospacing="1"/>
        <w:jc w:val="both"/>
        <w:rPr>
          <w:rFonts w:ascii="Times New Roman" w:eastAsia="Times New Roman" w:hAnsi="Times New Roman" w:cs="Times New Roman"/>
          <w:lang w:eastAsia="tr-TR"/>
        </w:rPr>
      </w:pPr>
      <w:r w:rsidRPr="00F37C1B">
        <w:rPr>
          <w:rFonts w:ascii="Arial" w:eastAsia="Times New Roman" w:hAnsi="Arial" w:cs="Arial"/>
          <w:i/>
          <w:iCs/>
          <w:color w:val="2980B9"/>
          <w:sz w:val="21"/>
          <w:szCs w:val="21"/>
          <w:lang w:eastAsia="tr-TR"/>
        </w:rPr>
        <w:t>*Öğrencilerimiz ortak ürünler oluşturacak,bir e kitap,şiir,şarkı,hikaye ya da sanal bir müze gibi.</w:t>
      </w:r>
      <w:r w:rsidRPr="00F37C1B">
        <w:rPr>
          <w:rFonts w:ascii="Arial" w:eastAsia="Times New Roman" w:hAnsi="Arial" w:cs="Arial"/>
          <w:i/>
          <w:iCs/>
          <w:color w:val="2980B9"/>
          <w:sz w:val="21"/>
          <w:szCs w:val="21"/>
          <w:lang w:eastAsia="tr-TR"/>
        </w:rPr>
        <w:br/>
        <w:t>*Öğrenciler çeşitli etkinliklerle öğrendikleri değerlerin olumlu sonuçlarını ve dönütlerini bizzat gözlemleyebilecek.</w:t>
      </w:r>
      <w:r w:rsidRPr="00F37C1B">
        <w:rPr>
          <w:rFonts w:ascii="Arial" w:eastAsia="Times New Roman" w:hAnsi="Arial" w:cs="Arial"/>
          <w:i/>
          <w:iCs/>
          <w:color w:val="2980B9"/>
          <w:sz w:val="21"/>
          <w:szCs w:val="21"/>
          <w:lang w:eastAsia="tr-TR"/>
        </w:rPr>
        <w:br/>
        <w:t>*Öğrencilerimiz, değerler üzerine yapacakları çalışmalarına dahil edecekleri aile bireyleri ve sosyal çevreleri ile doğru ve etkili iletişim kurmayı öğrenecekler</w:t>
      </w:r>
      <w:r w:rsidRPr="00F37C1B">
        <w:rPr>
          <w:rFonts w:ascii="Arial" w:eastAsia="Times New Roman" w:hAnsi="Arial" w:cs="Arial"/>
          <w:i/>
          <w:iCs/>
          <w:color w:val="2980B9"/>
          <w:sz w:val="21"/>
          <w:szCs w:val="21"/>
          <w:lang w:eastAsia="tr-TR"/>
        </w:rPr>
        <w:br/>
        <w:t>*Öğrencilerimiz, toplumda farklılıklara saygı duymayı öğrenecekler.</w:t>
      </w:r>
      <w:r w:rsidRPr="00F37C1B">
        <w:rPr>
          <w:rFonts w:ascii="Arial" w:eastAsia="Times New Roman" w:hAnsi="Arial" w:cs="Arial"/>
          <w:i/>
          <w:iCs/>
          <w:color w:val="2980B9"/>
          <w:sz w:val="21"/>
          <w:szCs w:val="21"/>
          <w:lang w:eastAsia="tr-TR"/>
        </w:rPr>
        <w:br/>
        <w:t>*öğrencilerimizin, işbirlikçi öğrenme yetenekleri gelişecek</w:t>
      </w:r>
      <w:r w:rsidRPr="00F37C1B">
        <w:rPr>
          <w:rFonts w:ascii="Arial" w:eastAsia="Times New Roman" w:hAnsi="Arial" w:cs="Arial"/>
          <w:i/>
          <w:iCs/>
          <w:color w:val="2980B9"/>
          <w:sz w:val="21"/>
          <w:szCs w:val="21"/>
          <w:lang w:eastAsia="tr-TR"/>
        </w:rPr>
        <w:br/>
        <w:t>*Öğrencilerimiz, farklı okullardan edinecekleri arkadaşlarla sosyalleşirken, farklı kültürlere tanıklık edecekler.</w:t>
      </w:r>
      <w:r w:rsidRPr="00F37C1B">
        <w:rPr>
          <w:rFonts w:ascii="Arial" w:eastAsia="Times New Roman" w:hAnsi="Arial" w:cs="Arial"/>
          <w:i/>
          <w:iCs/>
          <w:color w:val="2980B9"/>
          <w:sz w:val="21"/>
          <w:szCs w:val="21"/>
          <w:lang w:eastAsia="tr-TR"/>
        </w:rPr>
        <w:br/>
        <w:t>*Öğrencilerimiz web 2,0 araçlarını etkin bir şekilde kullanmayı öğrenecek.</w:t>
      </w:r>
      <w:r w:rsidRPr="00F37C1B">
        <w:rPr>
          <w:rFonts w:ascii="Arial" w:eastAsia="Times New Roman" w:hAnsi="Arial" w:cs="Arial"/>
          <w:i/>
          <w:iCs/>
          <w:color w:val="2980B9"/>
          <w:sz w:val="21"/>
          <w:szCs w:val="21"/>
          <w:lang w:eastAsia="tr-TR"/>
        </w:rPr>
        <w:br/>
        <w:t>*Öğrencilerimiz teknoloji araçlarından etkili bir biçimde faydalanmayı öğrenecek.</w:t>
      </w:r>
      <w:r w:rsidRPr="00F37C1B">
        <w:rPr>
          <w:rFonts w:ascii="Arial" w:eastAsia="Times New Roman" w:hAnsi="Arial" w:cs="Arial"/>
          <w:i/>
          <w:iCs/>
          <w:color w:val="2980B9"/>
          <w:sz w:val="21"/>
          <w:szCs w:val="21"/>
          <w:lang w:eastAsia="tr-TR"/>
        </w:rPr>
        <w:br/>
        <w:t>*Öğrencilerimiz, yenilikçi eğitim anlayışı sayesinde daha motive ve istekli bir öğrenme sürecine girecekler.</w:t>
      </w:r>
      <w:r w:rsidRPr="00F37C1B">
        <w:rPr>
          <w:rFonts w:ascii="Arial" w:eastAsia="Times New Roman" w:hAnsi="Arial" w:cs="Arial"/>
          <w:i/>
          <w:iCs/>
          <w:color w:val="2980B9"/>
          <w:sz w:val="21"/>
          <w:szCs w:val="21"/>
          <w:lang w:eastAsia="tr-TR"/>
        </w:rPr>
        <w:br/>
        <w:t xml:space="preserve">*Öğrencilerimizin, güvenli internet konusunda </w:t>
      </w:r>
      <w:proofErr w:type="spellStart"/>
      <w:r w:rsidRPr="00F37C1B">
        <w:rPr>
          <w:rFonts w:ascii="Arial" w:eastAsia="Times New Roman" w:hAnsi="Arial" w:cs="Arial"/>
          <w:i/>
          <w:iCs/>
          <w:color w:val="2980B9"/>
          <w:sz w:val="21"/>
          <w:szCs w:val="21"/>
          <w:lang w:eastAsia="tr-TR"/>
        </w:rPr>
        <w:t>farkındalığı</w:t>
      </w:r>
      <w:proofErr w:type="spellEnd"/>
      <w:r w:rsidRPr="00F37C1B">
        <w:rPr>
          <w:rFonts w:ascii="Arial" w:eastAsia="Times New Roman" w:hAnsi="Arial" w:cs="Arial"/>
          <w:i/>
          <w:iCs/>
          <w:color w:val="2980B9"/>
          <w:sz w:val="21"/>
          <w:szCs w:val="21"/>
          <w:lang w:eastAsia="tr-TR"/>
        </w:rPr>
        <w:t xml:space="preserve"> artacak</w:t>
      </w:r>
      <w:r>
        <w:rPr>
          <w:rFonts w:ascii="Times New Roman" w:eastAsia="Times New Roman" w:hAnsi="Times New Roman" w:cs="Times New Roman"/>
          <w:lang w:eastAsia="tr-TR"/>
        </w:rPr>
        <w:t>.</w:t>
      </w:r>
    </w:p>
    <w:p w:rsidR="00074133" w:rsidRDefault="00074133" w:rsidP="00F37C1B">
      <w:pPr>
        <w:spacing w:before="100" w:beforeAutospacing="1" w:after="100" w:afterAutospacing="1"/>
        <w:jc w:val="both"/>
        <w:outlineLvl w:val="1"/>
        <w:rPr>
          <w:rFonts w:ascii="Times New Roman" w:eastAsia="Times New Roman" w:hAnsi="Times New Roman" w:cs="Times New Roman"/>
          <w:b/>
          <w:bCs/>
          <w:color w:val="2980B9"/>
          <w:sz w:val="36"/>
          <w:szCs w:val="36"/>
          <w:lang w:eastAsia="tr-TR"/>
        </w:rPr>
      </w:pPr>
    </w:p>
    <w:p w:rsidR="00074133" w:rsidRDefault="00345D45" w:rsidP="00F37C1B">
      <w:pPr>
        <w:spacing w:before="100" w:beforeAutospacing="1" w:after="100" w:afterAutospacing="1"/>
        <w:jc w:val="both"/>
        <w:outlineLvl w:val="1"/>
        <w:rPr>
          <w:rFonts w:ascii="Times New Roman" w:eastAsia="Times New Roman" w:hAnsi="Times New Roman" w:cs="Times New Roman"/>
          <w:b/>
          <w:bCs/>
          <w:color w:val="2980B9"/>
          <w:sz w:val="36"/>
          <w:szCs w:val="36"/>
          <w:lang w:eastAsia="tr-TR"/>
        </w:rPr>
      </w:pPr>
      <w:r>
        <w:rPr>
          <w:rFonts w:ascii="Times New Roman" w:eastAsia="Times New Roman" w:hAnsi="Times New Roman" w:cs="Times New Roman"/>
          <w:b/>
          <w:bCs/>
          <w:noProof/>
          <w:color w:val="2980B9"/>
          <w:sz w:val="36"/>
          <w:szCs w:val="36"/>
          <w:lang w:eastAsia="tr-TR"/>
        </w:rPr>
        <w:drawing>
          <wp:inline distT="0" distB="0" distL="0" distR="0">
            <wp:extent cx="1538817" cy="2050486"/>
            <wp:effectExtent l="19050" t="0" r="4233" b="0"/>
            <wp:docPr id="18" name="Resim 18" descr="C:\Users\TOSHIBA-PC\Desktop\eTwinning Dosyalar\Değerlerimle güzelleşir dünyam\359864b4-2890-4fbd-8923-ca5f4918e340.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SHIBA-PC\Desktop\eTwinning Dosyalar\Değerlerimle güzelleşir dünyam\359864b4-2890-4fbd-8923-ca5f4918e340.jfif"/>
                    <pic:cNvPicPr>
                      <a:picLocks noChangeAspect="1" noChangeArrowheads="1"/>
                    </pic:cNvPicPr>
                  </pic:nvPicPr>
                  <pic:blipFill>
                    <a:blip r:embed="rId6" cstate="print"/>
                    <a:srcRect/>
                    <a:stretch>
                      <a:fillRect/>
                    </a:stretch>
                  </pic:blipFill>
                  <pic:spPr bwMode="auto">
                    <a:xfrm>
                      <a:off x="0" y="0"/>
                      <a:ext cx="1541206" cy="205367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2980B9"/>
          <w:sz w:val="36"/>
          <w:szCs w:val="36"/>
          <w:lang w:eastAsia="tr-TR"/>
        </w:rPr>
        <w:drawing>
          <wp:inline distT="0" distB="0" distL="0" distR="0">
            <wp:extent cx="1624483" cy="2438400"/>
            <wp:effectExtent l="19050" t="0" r="0" b="0"/>
            <wp:docPr id="17" name="Resim 17" descr="C:\Users\TOSHIBA-PC\Desktop\eTwinning Dosyalar\Değerlerimle güzelleşir dünyam\75ebaa6d-9320-4f7e-83f2-64ca27ef922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OSHIBA-PC\Desktop\eTwinning Dosyalar\Değerlerimle güzelleşir dünyam\75ebaa6d-9320-4f7e-83f2-64ca27ef9222.jfif"/>
                    <pic:cNvPicPr>
                      <a:picLocks noChangeAspect="1" noChangeArrowheads="1"/>
                    </pic:cNvPicPr>
                  </pic:nvPicPr>
                  <pic:blipFill>
                    <a:blip r:embed="rId7" cstate="print"/>
                    <a:srcRect/>
                    <a:stretch>
                      <a:fillRect/>
                    </a:stretch>
                  </pic:blipFill>
                  <pic:spPr bwMode="auto">
                    <a:xfrm>
                      <a:off x="0" y="0"/>
                      <a:ext cx="1624483" cy="2438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2980B9"/>
          <w:sz w:val="36"/>
          <w:szCs w:val="36"/>
          <w:lang w:eastAsia="tr-TR"/>
        </w:rPr>
        <w:drawing>
          <wp:inline distT="0" distB="0" distL="0" distR="0">
            <wp:extent cx="4138506" cy="1748712"/>
            <wp:effectExtent l="19050" t="0" r="0" b="0"/>
            <wp:docPr id="16" name="Resim 16" descr="C:\Users\TOSHIBA-PC\Desktop\eTwinning Dosyalar\Değerlerimle güzelleşir dünyam\54b2690e-efdd-439e-8fcf-e7f6435ab05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OSHIBA-PC\Desktop\eTwinning Dosyalar\Değerlerimle güzelleşir dünyam\54b2690e-efdd-439e-8fcf-e7f6435ab053.jfif"/>
                    <pic:cNvPicPr>
                      <a:picLocks noChangeAspect="1" noChangeArrowheads="1"/>
                    </pic:cNvPicPr>
                  </pic:nvPicPr>
                  <pic:blipFill>
                    <a:blip r:embed="rId8" cstate="print"/>
                    <a:srcRect/>
                    <a:stretch>
                      <a:fillRect/>
                    </a:stretch>
                  </pic:blipFill>
                  <pic:spPr bwMode="auto">
                    <a:xfrm>
                      <a:off x="0" y="0"/>
                      <a:ext cx="4139688" cy="1749211"/>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2980B9"/>
          <w:sz w:val="36"/>
          <w:szCs w:val="36"/>
          <w:lang w:eastAsia="tr-TR"/>
        </w:rPr>
        <w:lastRenderedPageBreak/>
        <w:drawing>
          <wp:inline distT="0" distB="0" distL="0" distR="0">
            <wp:extent cx="2063961" cy="2920700"/>
            <wp:effectExtent l="19050" t="0" r="0" b="0"/>
            <wp:docPr id="15" name="Resim 15" descr="C:\Users\TOSHIBA-PC\Desktop\eTwinning Dosyalar\Değerlerimle güzelleşir dünyam\17edd1b4-5e84-414d-b166-61f2ff92eb5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OSHIBA-PC\Desktop\eTwinning Dosyalar\Değerlerimle güzelleşir dünyam\17edd1b4-5e84-414d-b166-61f2ff92eb51.jfif"/>
                    <pic:cNvPicPr>
                      <a:picLocks noChangeAspect="1" noChangeArrowheads="1"/>
                    </pic:cNvPicPr>
                  </pic:nvPicPr>
                  <pic:blipFill>
                    <a:blip r:embed="rId9" cstate="print"/>
                    <a:srcRect/>
                    <a:stretch>
                      <a:fillRect/>
                    </a:stretch>
                  </pic:blipFill>
                  <pic:spPr bwMode="auto">
                    <a:xfrm>
                      <a:off x="0" y="0"/>
                      <a:ext cx="2065564" cy="2922968"/>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2980B9"/>
          <w:sz w:val="36"/>
          <w:szCs w:val="36"/>
          <w:lang w:eastAsia="tr-TR"/>
        </w:rPr>
        <w:drawing>
          <wp:inline distT="0" distB="0" distL="0" distR="0">
            <wp:extent cx="2187447" cy="2918378"/>
            <wp:effectExtent l="19050" t="0" r="3303" b="0"/>
            <wp:docPr id="13" name="Resim 13" descr="C:\Users\TOSHIBA-PC\Desktop\eTwinning Dosyalar\Değerlerimle güzelleşir dünyam\3cbe8254-0e0a-4188-b614-bef557d1e659.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PC\Desktop\eTwinning Dosyalar\Değerlerimle güzelleşir dünyam\3cbe8254-0e0a-4188-b614-bef557d1e659.jfif"/>
                    <pic:cNvPicPr>
                      <a:picLocks noChangeAspect="1" noChangeArrowheads="1"/>
                    </pic:cNvPicPr>
                  </pic:nvPicPr>
                  <pic:blipFill>
                    <a:blip r:embed="rId10"/>
                    <a:srcRect/>
                    <a:stretch>
                      <a:fillRect/>
                    </a:stretch>
                  </pic:blipFill>
                  <pic:spPr bwMode="auto">
                    <a:xfrm>
                      <a:off x="0" y="0"/>
                      <a:ext cx="2188689" cy="292003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2980B9"/>
          <w:sz w:val="36"/>
          <w:szCs w:val="36"/>
          <w:lang w:eastAsia="tr-TR"/>
        </w:rPr>
        <w:drawing>
          <wp:inline distT="0" distB="0" distL="0" distR="0">
            <wp:extent cx="3373120" cy="2012786"/>
            <wp:effectExtent l="19050" t="0" r="0" b="0"/>
            <wp:docPr id="12" name="Resim 12" descr="C:\Users\TOSHIBA-PC\Desktop\eTwinning Dosyalar\Değerlerimle güzelleşir dünyam\1cfb1e35-ec9c-4bb0-a914-0119efb2de4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PC\Desktop\eTwinning Dosyalar\Değerlerimle güzelleşir dünyam\1cfb1e35-ec9c-4bb0-a914-0119efb2de44.jfif"/>
                    <pic:cNvPicPr>
                      <a:picLocks noChangeAspect="1" noChangeArrowheads="1"/>
                    </pic:cNvPicPr>
                  </pic:nvPicPr>
                  <pic:blipFill>
                    <a:blip r:embed="rId11" cstate="print"/>
                    <a:srcRect/>
                    <a:stretch>
                      <a:fillRect/>
                    </a:stretch>
                  </pic:blipFill>
                  <pic:spPr bwMode="auto">
                    <a:xfrm>
                      <a:off x="0" y="0"/>
                      <a:ext cx="3374223" cy="2013444"/>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2980B9"/>
          <w:sz w:val="36"/>
          <w:szCs w:val="36"/>
          <w:lang w:eastAsia="tr-TR"/>
        </w:rPr>
        <w:drawing>
          <wp:inline distT="0" distB="0" distL="0" distR="0">
            <wp:extent cx="1578283" cy="2233419"/>
            <wp:effectExtent l="19050" t="0" r="2867" b="0"/>
            <wp:docPr id="11" name="Resim 11" descr="C:\Users\TOSHIBA-PC\Desktop\eTwinning Dosyalar\Değerlerimle güzelleşir dünyam\e4726364-a006-4f40-9c9a-475b79963b88.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PC\Desktop\eTwinning Dosyalar\Değerlerimle güzelleşir dünyam\e4726364-a006-4f40-9c9a-475b79963b88.jfif"/>
                    <pic:cNvPicPr>
                      <a:picLocks noChangeAspect="1" noChangeArrowheads="1"/>
                    </pic:cNvPicPr>
                  </pic:nvPicPr>
                  <pic:blipFill>
                    <a:blip r:embed="rId12" cstate="print"/>
                    <a:srcRect/>
                    <a:stretch>
                      <a:fillRect/>
                    </a:stretch>
                  </pic:blipFill>
                  <pic:spPr bwMode="auto">
                    <a:xfrm>
                      <a:off x="0" y="0"/>
                      <a:ext cx="1578470" cy="2233684"/>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2980B9"/>
          <w:sz w:val="36"/>
          <w:szCs w:val="36"/>
          <w:lang w:eastAsia="tr-TR"/>
        </w:rPr>
        <w:drawing>
          <wp:inline distT="0" distB="0" distL="0" distR="0">
            <wp:extent cx="3882390" cy="1876213"/>
            <wp:effectExtent l="19050" t="0" r="3810" b="0"/>
            <wp:docPr id="10" name="Resim 10" descr="C:\Users\TOSHIBA-PC\Desktop\eTwinning Dosyalar\Değerlerimle güzelleşir dünyam\c12b0c17-85ff-4c2a-af0d-5b39c546829f.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PC\Desktop\eTwinning Dosyalar\Değerlerimle güzelleşir dünyam\c12b0c17-85ff-4c2a-af0d-5b39c546829f.jfif"/>
                    <pic:cNvPicPr>
                      <a:picLocks noChangeAspect="1" noChangeArrowheads="1"/>
                    </pic:cNvPicPr>
                  </pic:nvPicPr>
                  <pic:blipFill>
                    <a:blip r:embed="rId13" cstate="print"/>
                    <a:srcRect/>
                    <a:stretch>
                      <a:fillRect/>
                    </a:stretch>
                  </pic:blipFill>
                  <pic:spPr bwMode="auto">
                    <a:xfrm>
                      <a:off x="0" y="0"/>
                      <a:ext cx="3893804" cy="1881729"/>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2980B9"/>
          <w:sz w:val="36"/>
          <w:szCs w:val="36"/>
          <w:lang w:eastAsia="tr-TR"/>
        </w:rPr>
        <w:drawing>
          <wp:inline distT="0" distB="0" distL="0" distR="0">
            <wp:extent cx="4159912" cy="1664422"/>
            <wp:effectExtent l="19050" t="0" r="0" b="0"/>
            <wp:docPr id="9" name="Resim 9" descr="C:\Users\TOSHIBA-PC\Desktop\eTwinning Dosyalar\Değerlerimle güzelleşir dünyam\a5b62c86-b31a-40be-90aa-c553854410f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PC\Desktop\eTwinning Dosyalar\Değerlerimle güzelleşir dünyam\a5b62c86-b31a-40be-90aa-c553854410f2.jfif"/>
                    <pic:cNvPicPr>
                      <a:picLocks noChangeAspect="1" noChangeArrowheads="1"/>
                    </pic:cNvPicPr>
                  </pic:nvPicPr>
                  <pic:blipFill>
                    <a:blip r:embed="rId14" cstate="print"/>
                    <a:srcRect/>
                    <a:stretch>
                      <a:fillRect/>
                    </a:stretch>
                  </pic:blipFill>
                  <pic:spPr bwMode="auto">
                    <a:xfrm>
                      <a:off x="0" y="0"/>
                      <a:ext cx="4164755" cy="1666360"/>
                    </a:xfrm>
                    <a:prstGeom prst="rect">
                      <a:avLst/>
                    </a:prstGeom>
                    <a:noFill/>
                    <a:ln w="9525">
                      <a:noFill/>
                      <a:miter lim="800000"/>
                      <a:headEnd/>
                      <a:tailEnd/>
                    </a:ln>
                  </pic:spPr>
                </pic:pic>
              </a:graphicData>
            </a:graphic>
          </wp:inline>
        </w:drawing>
      </w:r>
    </w:p>
    <w:p w:rsidR="00C12AED" w:rsidRPr="00C12AED" w:rsidRDefault="00C12AED" w:rsidP="00F37C1B">
      <w:pPr>
        <w:spacing w:before="100" w:beforeAutospacing="1" w:after="100" w:afterAutospacing="1"/>
        <w:jc w:val="both"/>
        <w:outlineLvl w:val="1"/>
        <w:rPr>
          <w:rFonts w:ascii="Times New Roman" w:eastAsia="Times New Roman" w:hAnsi="Times New Roman" w:cs="Times New Roman"/>
          <w:b/>
          <w:bCs/>
          <w:color w:val="FF0000"/>
          <w:sz w:val="32"/>
          <w:szCs w:val="32"/>
          <w:lang w:eastAsia="tr-TR"/>
        </w:rPr>
      </w:pPr>
      <w:r w:rsidRPr="00C12AED">
        <w:rPr>
          <w:rFonts w:ascii="Times New Roman" w:eastAsia="Times New Roman" w:hAnsi="Times New Roman" w:cs="Times New Roman"/>
          <w:b/>
          <w:bCs/>
          <w:color w:val="FF0000"/>
          <w:sz w:val="32"/>
          <w:szCs w:val="32"/>
          <w:lang w:eastAsia="tr-TR"/>
        </w:rPr>
        <w:lastRenderedPageBreak/>
        <w:t xml:space="preserve">"Ahşap </w:t>
      </w:r>
      <w:proofErr w:type="spellStart"/>
      <w:r w:rsidRPr="00C12AED">
        <w:rPr>
          <w:rFonts w:ascii="Times New Roman" w:eastAsia="Times New Roman" w:hAnsi="Times New Roman" w:cs="Times New Roman"/>
          <w:b/>
          <w:bCs/>
          <w:color w:val="FF0000"/>
          <w:sz w:val="32"/>
          <w:szCs w:val="32"/>
          <w:lang w:eastAsia="tr-TR"/>
        </w:rPr>
        <w:t>Keici</w:t>
      </w:r>
      <w:proofErr w:type="spellEnd"/>
      <w:r w:rsidRPr="00C12AED">
        <w:rPr>
          <w:rFonts w:ascii="Times New Roman" w:eastAsia="Times New Roman" w:hAnsi="Times New Roman" w:cs="Times New Roman"/>
          <w:b/>
          <w:bCs/>
          <w:color w:val="FF0000"/>
          <w:sz w:val="32"/>
          <w:szCs w:val="32"/>
          <w:lang w:eastAsia="tr-TR"/>
        </w:rPr>
        <w:t xml:space="preserve"> ve Çocukları" isimli e-</w:t>
      </w:r>
      <w:proofErr w:type="spellStart"/>
      <w:r w:rsidRPr="00C12AED">
        <w:rPr>
          <w:rFonts w:ascii="Times New Roman" w:eastAsia="Times New Roman" w:hAnsi="Times New Roman" w:cs="Times New Roman"/>
          <w:b/>
          <w:bCs/>
          <w:color w:val="FF0000"/>
          <w:sz w:val="32"/>
          <w:szCs w:val="32"/>
          <w:lang w:eastAsia="tr-TR"/>
        </w:rPr>
        <w:t>Book</w:t>
      </w:r>
      <w:proofErr w:type="spellEnd"/>
      <w:r w:rsidRPr="00C12AED">
        <w:rPr>
          <w:rFonts w:ascii="Times New Roman" w:eastAsia="Times New Roman" w:hAnsi="Times New Roman" w:cs="Times New Roman"/>
          <w:b/>
          <w:bCs/>
          <w:color w:val="FF0000"/>
          <w:sz w:val="32"/>
          <w:szCs w:val="32"/>
          <w:lang w:eastAsia="tr-TR"/>
        </w:rPr>
        <w:t xml:space="preserve"> Çalışması</w:t>
      </w:r>
    </w:p>
    <w:p w:rsidR="00C12AED" w:rsidRDefault="00C12AED" w:rsidP="00F37C1B">
      <w:pPr>
        <w:spacing w:before="100" w:beforeAutospacing="1" w:after="100" w:afterAutospacing="1"/>
        <w:jc w:val="both"/>
        <w:outlineLvl w:val="1"/>
        <w:rPr>
          <w:rFonts w:ascii="Times New Roman" w:eastAsia="Times New Roman" w:hAnsi="Times New Roman" w:cs="Times New Roman"/>
          <w:b/>
          <w:bCs/>
          <w:color w:val="2F5496" w:themeColor="accent1" w:themeShade="BF"/>
          <w:sz w:val="32"/>
          <w:szCs w:val="32"/>
          <w:lang w:eastAsia="tr-TR"/>
        </w:rPr>
      </w:pPr>
      <w:r w:rsidRPr="00C12AED">
        <w:rPr>
          <w:rFonts w:ascii="Times New Roman" w:eastAsia="Times New Roman" w:hAnsi="Times New Roman" w:cs="Times New Roman"/>
          <w:b/>
          <w:bCs/>
          <w:color w:val="2F5496" w:themeColor="accent1" w:themeShade="BF"/>
          <w:sz w:val="32"/>
          <w:szCs w:val="32"/>
          <w:lang w:eastAsia="tr-TR"/>
        </w:rPr>
        <w:t>https://www.storyjumper.com/book/read/95486176/5ff4c006b516f</w:t>
      </w:r>
    </w:p>
    <w:p w:rsidR="00C12AED" w:rsidRDefault="00C12AED" w:rsidP="00F37C1B">
      <w:pPr>
        <w:spacing w:before="100" w:beforeAutospacing="1" w:after="100" w:afterAutospacing="1"/>
        <w:jc w:val="both"/>
        <w:outlineLvl w:val="1"/>
        <w:rPr>
          <w:rFonts w:ascii="Times New Roman" w:eastAsia="Times New Roman" w:hAnsi="Times New Roman" w:cs="Times New Roman"/>
          <w:b/>
          <w:bCs/>
          <w:color w:val="2F5496" w:themeColor="accent1" w:themeShade="BF"/>
          <w:sz w:val="32"/>
          <w:szCs w:val="32"/>
          <w:lang w:eastAsia="tr-TR"/>
        </w:rPr>
      </w:pPr>
    </w:p>
    <w:p w:rsidR="00C12AED" w:rsidRDefault="00C12AED" w:rsidP="00F37C1B">
      <w:pPr>
        <w:spacing w:before="100" w:beforeAutospacing="1" w:after="100" w:afterAutospacing="1"/>
        <w:jc w:val="both"/>
        <w:outlineLvl w:val="1"/>
        <w:rPr>
          <w:rFonts w:ascii="Times New Roman" w:eastAsia="Times New Roman" w:hAnsi="Times New Roman" w:cs="Times New Roman"/>
          <w:b/>
          <w:bCs/>
          <w:color w:val="2F5496" w:themeColor="accent1" w:themeShade="BF"/>
          <w:sz w:val="32"/>
          <w:szCs w:val="32"/>
          <w:lang w:eastAsia="tr-TR"/>
        </w:rPr>
      </w:pPr>
    </w:p>
    <w:p w:rsidR="00C12AED" w:rsidRDefault="00C12AED" w:rsidP="00F37C1B">
      <w:pPr>
        <w:spacing w:before="100" w:beforeAutospacing="1" w:after="100" w:afterAutospacing="1"/>
        <w:jc w:val="both"/>
        <w:outlineLvl w:val="1"/>
        <w:rPr>
          <w:rFonts w:ascii="Times New Roman" w:eastAsia="Times New Roman" w:hAnsi="Times New Roman" w:cs="Times New Roman"/>
          <w:b/>
          <w:bCs/>
          <w:color w:val="2F5496" w:themeColor="accent1" w:themeShade="BF"/>
          <w:sz w:val="32"/>
          <w:szCs w:val="32"/>
          <w:lang w:eastAsia="tr-TR"/>
        </w:rPr>
      </w:pPr>
    </w:p>
    <w:p w:rsidR="00C12AED" w:rsidRPr="00C12AED" w:rsidRDefault="00C12AED" w:rsidP="00C12AED">
      <w:pPr>
        <w:spacing w:before="100" w:beforeAutospacing="1" w:after="100" w:afterAutospacing="1"/>
        <w:jc w:val="center"/>
        <w:outlineLvl w:val="1"/>
        <w:rPr>
          <w:rFonts w:ascii="Times New Roman" w:eastAsia="Times New Roman" w:hAnsi="Times New Roman" w:cs="Times New Roman"/>
          <w:b/>
          <w:bCs/>
          <w:color w:val="2F5496" w:themeColor="accent1" w:themeShade="BF"/>
          <w:sz w:val="32"/>
          <w:szCs w:val="32"/>
          <w:lang w:eastAsia="tr-TR"/>
        </w:rPr>
      </w:pPr>
      <w:r>
        <w:rPr>
          <w:rFonts w:ascii="Times New Roman" w:eastAsia="Times New Roman" w:hAnsi="Times New Roman" w:cs="Times New Roman"/>
          <w:b/>
          <w:bCs/>
          <w:noProof/>
          <w:color w:val="2F5496" w:themeColor="accent1" w:themeShade="BF"/>
          <w:sz w:val="32"/>
          <w:szCs w:val="32"/>
          <w:lang w:eastAsia="tr-TR"/>
        </w:rPr>
        <w:drawing>
          <wp:inline distT="0" distB="0" distL="0" distR="0">
            <wp:extent cx="3813175" cy="3813175"/>
            <wp:effectExtent l="19050" t="0" r="0" b="0"/>
            <wp:docPr id="1" name="Resim 1" descr="C:\Users\TOSHIBA-PC\Desktop\MASAÜSTÜ\BİR ŞEHİR BİR ŞEHİT\RUzzLDo4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C\Desktop\MASAÜSTÜ\BİR ŞEHİR BİR ŞEHİT\RUzzLDo4_400x400.jpg"/>
                    <pic:cNvPicPr>
                      <a:picLocks noChangeAspect="1" noChangeArrowheads="1"/>
                    </pic:cNvPicPr>
                  </pic:nvPicPr>
                  <pic:blipFill>
                    <a:blip r:embed="rId15"/>
                    <a:srcRect/>
                    <a:stretch>
                      <a:fillRect/>
                    </a:stretch>
                  </pic:blipFill>
                  <pic:spPr bwMode="auto">
                    <a:xfrm>
                      <a:off x="0" y="0"/>
                      <a:ext cx="3813175" cy="3813175"/>
                    </a:xfrm>
                    <a:prstGeom prst="rect">
                      <a:avLst/>
                    </a:prstGeom>
                    <a:noFill/>
                    <a:ln w="9525">
                      <a:noFill/>
                      <a:miter lim="800000"/>
                      <a:headEnd/>
                      <a:tailEnd/>
                    </a:ln>
                  </pic:spPr>
                </pic:pic>
              </a:graphicData>
            </a:graphic>
          </wp:inline>
        </w:drawing>
      </w:r>
    </w:p>
    <w:sectPr w:rsidR="00C12AED" w:rsidRPr="00C12AED" w:rsidSect="00860354">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efaultTabStop w:val="708"/>
  <w:hyphenationZone w:val="425"/>
  <w:characterSpacingControl w:val="doNotCompress"/>
  <w:compat/>
  <w:rsids>
    <w:rsidRoot w:val="00F37C1B"/>
    <w:rsid w:val="00074133"/>
    <w:rsid w:val="00345D45"/>
    <w:rsid w:val="00860354"/>
    <w:rsid w:val="00C12AED"/>
    <w:rsid w:val="00C17194"/>
    <w:rsid w:val="00E2554F"/>
    <w:rsid w:val="00F37C1B"/>
    <w:rsid w:val="00FF3A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4E"/>
  </w:style>
  <w:style w:type="paragraph" w:styleId="Balk1">
    <w:name w:val="heading 1"/>
    <w:basedOn w:val="Normal"/>
    <w:link w:val="Balk1Char"/>
    <w:uiPriority w:val="9"/>
    <w:qFormat/>
    <w:rsid w:val="00F37C1B"/>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37C1B"/>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7C1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37C1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37C1B"/>
    <w:pPr>
      <w:spacing w:before="100" w:beforeAutospacing="1" w:after="100" w:afterAutospacing="1"/>
    </w:pPr>
    <w:rPr>
      <w:rFonts w:ascii="Times New Roman" w:eastAsia="Times New Roman" w:hAnsi="Times New Roman" w:cs="Times New Roman"/>
      <w:lang w:eastAsia="tr-TR"/>
    </w:rPr>
  </w:style>
  <w:style w:type="character" w:styleId="Vurgu">
    <w:name w:val="Emphasis"/>
    <w:basedOn w:val="VarsaylanParagrafYazTipi"/>
    <w:uiPriority w:val="20"/>
    <w:qFormat/>
    <w:rsid w:val="00F37C1B"/>
    <w:rPr>
      <w:i/>
      <w:iCs/>
    </w:rPr>
  </w:style>
  <w:style w:type="paragraph" w:styleId="BalonMetni">
    <w:name w:val="Balloon Text"/>
    <w:basedOn w:val="Normal"/>
    <w:link w:val="BalonMetniChar"/>
    <w:uiPriority w:val="99"/>
    <w:semiHidden/>
    <w:unhideWhenUsed/>
    <w:rsid w:val="00074133"/>
    <w:rPr>
      <w:rFonts w:ascii="Tahoma" w:hAnsi="Tahoma" w:cs="Tahoma"/>
      <w:sz w:val="16"/>
      <w:szCs w:val="16"/>
    </w:rPr>
  </w:style>
  <w:style w:type="character" w:customStyle="1" w:styleId="BalonMetniChar">
    <w:name w:val="Balon Metni Char"/>
    <w:basedOn w:val="VarsaylanParagrafYazTipi"/>
    <w:link w:val="BalonMetni"/>
    <w:uiPriority w:val="99"/>
    <w:semiHidden/>
    <w:rsid w:val="000741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9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657</Words>
  <Characters>3745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emin köse</dc:creator>
  <cp:keywords/>
  <dc:description/>
  <cp:lastModifiedBy>TOSHIBA-PC</cp:lastModifiedBy>
  <cp:revision>5</cp:revision>
  <dcterms:created xsi:type="dcterms:W3CDTF">2021-01-07T10:13:00Z</dcterms:created>
  <dcterms:modified xsi:type="dcterms:W3CDTF">2021-01-07T12:42:00Z</dcterms:modified>
</cp:coreProperties>
</file>